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B0197">
        <w:rPr>
          <w:rFonts w:ascii="Arial" w:hAnsi="Arial" w:cs="Arial"/>
          <w:b/>
          <w:sz w:val="20"/>
          <w:szCs w:val="20"/>
        </w:rPr>
        <w:t>4.397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B0197">
        <w:rPr>
          <w:rFonts w:ascii="Arial" w:hAnsi="Arial" w:cs="Arial"/>
          <w:b/>
          <w:sz w:val="20"/>
          <w:szCs w:val="20"/>
        </w:rPr>
        <w:t>19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2132">
        <w:rPr>
          <w:rFonts w:ascii="Arial" w:hAnsi="Arial" w:cs="Arial"/>
          <w:b/>
          <w:sz w:val="20"/>
          <w:szCs w:val="20"/>
        </w:rPr>
        <w:t xml:space="preserve">JANEIRO DE </w:t>
      </w:r>
      <w:r w:rsidR="00D104BE">
        <w:rPr>
          <w:rFonts w:ascii="Arial" w:hAnsi="Arial" w:cs="Arial"/>
          <w:b/>
          <w:sz w:val="20"/>
          <w:szCs w:val="20"/>
        </w:rPr>
        <w:t>2000</w:t>
      </w:r>
      <w:r w:rsidR="00525A95">
        <w:rPr>
          <w:rFonts w:ascii="Arial" w:hAnsi="Arial" w:cs="Arial"/>
          <w:b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CB019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Fixa datas para recolhimento do I.P.T.U.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Taxas que o acompanham, para o ano de 2000.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104B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VALDEMAR MARQUES DE OLIVEIRA FILHO, </w:t>
      </w:r>
      <w:r w:rsidR="00CA2FA0">
        <w:rPr>
          <w:rFonts w:ascii="Arial" w:hAnsi="Arial" w:cs="Arial"/>
          <w:b/>
          <w:sz w:val="20"/>
          <w:szCs w:val="20"/>
        </w:rPr>
        <w:t>PREFEITO MUNICIPAL DE FERRAZ DE VASCONCELOS, NO USO DE SUAS ATRIBUIÇÕES LEGAIS</w:t>
      </w:r>
      <w:r w:rsidR="00722132">
        <w:rPr>
          <w:rFonts w:ascii="Arial" w:hAnsi="Arial" w:cs="Arial"/>
          <w:b/>
          <w:sz w:val="20"/>
          <w:szCs w:val="20"/>
        </w:rPr>
        <w:t xml:space="preserve"> E</w:t>
      </w:r>
      <w:r w:rsidR="00CA2FA0">
        <w:rPr>
          <w:rFonts w:ascii="Arial" w:hAnsi="Arial" w:cs="Arial"/>
          <w:b/>
          <w:sz w:val="20"/>
          <w:szCs w:val="20"/>
        </w:rPr>
        <w:t>,</w:t>
      </w:r>
    </w:p>
    <w:p w:rsidR="00722132" w:rsidRDefault="0072213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2132" w:rsidRPr="00722132" w:rsidRDefault="00B548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CON</w:t>
      </w:r>
      <w:r w:rsidR="00CB0197">
        <w:rPr>
          <w:rFonts w:ascii="Arial" w:hAnsi="Arial" w:cs="Arial"/>
          <w:sz w:val="20"/>
          <w:szCs w:val="20"/>
        </w:rPr>
        <w:t>STANTE NO PROCESSO INTERNO</w:t>
      </w:r>
      <w:r w:rsidR="00D104BE">
        <w:rPr>
          <w:rFonts w:ascii="Arial" w:hAnsi="Arial" w:cs="Arial"/>
          <w:sz w:val="20"/>
          <w:szCs w:val="20"/>
        </w:rPr>
        <w:t xml:space="preserve"> Nº </w:t>
      </w:r>
      <w:r w:rsidR="00CB0197">
        <w:rPr>
          <w:rFonts w:ascii="Arial" w:hAnsi="Arial" w:cs="Arial"/>
          <w:sz w:val="20"/>
          <w:szCs w:val="20"/>
        </w:rPr>
        <w:t>02/2000 - D.R.</w:t>
      </w:r>
      <w:r w:rsidR="00722132" w:rsidRPr="00722132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0197" w:rsidRDefault="009243B3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B0197">
        <w:rPr>
          <w:rFonts w:ascii="Arial" w:hAnsi="Arial" w:cs="Arial"/>
          <w:sz w:val="20"/>
          <w:szCs w:val="20"/>
        </w:rPr>
        <w:t xml:space="preserve">A arrecadação do imposto predial e territorial Urbano e suas respectivas taxas para o exercício de 2000, </w:t>
      </w:r>
      <w:r w:rsidR="00CE2A05">
        <w:rPr>
          <w:rFonts w:ascii="Arial" w:hAnsi="Arial" w:cs="Arial"/>
          <w:sz w:val="20"/>
          <w:szCs w:val="20"/>
        </w:rPr>
        <w:t>far-se-á</w:t>
      </w:r>
      <w:bookmarkStart w:id="0" w:name="_GoBack"/>
      <w:bookmarkEnd w:id="0"/>
      <w:r w:rsidR="00CB0197">
        <w:rPr>
          <w:rFonts w:ascii="Arial" w:hAnsi="Arial" w:cs="Arial"/>
          <w:sz w:val="20"/>
          <w:szCs w:val="20"/>
        </w:rPr>
        <w:t xml:space="preserve"> em 10 (dez) parcelas mensais, fixando-se as seguintes datas para os vencimentos:</w:t>
      </w:r>
    </w:p>
    <w:p w:rsidR="00CB0197" w:rsidRDefault="00CB0197" w:rsidP="003F13C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0A0" w:firstRow="1" w:lastRow="0" w:firstColumn="1" w:lastColumn="0" w:noHBand="0" w:noVBand="0"/>
      </w:tblPr>
      <w:tblGrid>
        <w:gridCol w:w="1307"/>
        <w:gridCol w:w="2615"/>
      </w:tblGrid>
      <w:tr w:rsidR="00CB0197" w:rsidTr="00CB01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CB0197" w:rsidRDefault="00CB0197" w:rsidP="00CB019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CB0197" w:rsidRDefault="00CB0197" w:rsidP="00494FD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Parcela</w:t>
            </w:r>
          </w:p>
        </w:tc>
      </w:tr>
      <w:tr w:rsidR="00CB0197" w:rsidTr="00CB019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197" w:rsidRDefault="00CB0197" w:rsidP="00CB019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25/02/2000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197" w:rsidRDefault="00CB0197" w:rsidP="00494FD4">
            <w:pPr>
              <w:rPr>
                <w:rFonts w:cs="Arial"/>
              </w:rPr>
            </w:pPr>
            <w:r>
              <w:rPr>
                <w:rFonts w:cs="Arial"/>
              </w:rPr>
              <w:t>1ª parcela e parcela única</w:t>
            </w:r>
          </w:p>
        </w:tc>
      </w:tr>
      <w:tr w:rsidR="00CB0197" w:rsidTr="00CB019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197" w:rsidRDefault="00494FD4" w:rsidP="00CB019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25/03/2000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197" w:rsidRDefault="00494FD4" w:rsidP="00494FD4">
            <w:pPr>
              <w:rPr>
                <w:rFonts w:cs="Arial"/>
              </w:rPr>
            </w:pPr>
            <w:r>
              <w:rPr>
                <w:rFonts w:cs="Arial"/>
              </w:rPr>
              <w:t>2ª parcela</w:t>
            </w:r>
          </w:p>
        </w:tc>
      </w:tr>
      <w:tr w:rsidR="00CB0197" w:rsidTr="00CB019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197" w:rsidRDefault="00494FD4" w:rsidP="00CB019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25/04/2000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197" w:rsidRDefault="00494FD4" w:rsidP="00494FD4">
            <w:pPr>
              <w:rPr>
                <w:rFonts w:cs="Arial"/>
              </w:rPr>
            </w:pPr>
            <w:r>
              <w:rPr>
                <w:rFonts w:cs="Arial"/>
              </w:rPr>
              <w:t>3ª parcela</w:t>
            </w:r>
          </w:p>
        </w:tc>
      </w:tr>
      <w:tr w:rsidR="00CB0197" w:rsidTr="00CB019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197" w:rsidRDefault="00494FD4" w:rsidP="00CB019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25/05/2000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197" w:rsidRDefault="00494FD4" w:rsidP="00494FD4">
            <w:pPr>
              <w:rPr>
                <w:rFonts w:cs="Arial"/>
              </w:rPr>
            </w:pPr>
            <w:r>
              <w:rPr>
                <w:rFonts w:cs="Arial"/>
              </w:rPr>
              <w:t>4ª parcela</w:t>
            </w:r>
          </w:p>
        </w:tc>
      </w:tr>
      <w:tr w:rsidR="00CB0197" w:rsidTr="00CB019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197" w:rsidRDefault="00494FD4" w:rsidP="00CB019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25/06/2000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197" w:rsidRDefault="00494FD4" w:rsidP="00494FD4">
            <w:pPr>
              <w:rPr>
                <w:rFonts w:cs="Arial"/>
              </w:rPr>
            </w:pPr>
            <w:r>
              <w:rPr>
                <w:rFonts w:cs="Arial"/>
              </w:rPr>
              <w:t>5ª parcela</w:t>
            </w:r>
          </w:p>
        </w:tc>
      </w:tr>
      <w:tr w:rsidR="00CB0197" w:rsidTr="00CB019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197" w:rsidRDefault="00494FD4" w:rsidP="00CB019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25/07/2000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197" w:rsidRDefault="00494FD4" w:rsidP="00494FD4">
            <w:pPr>
              <w:rPr>
                <w:rFonts w:cs="Arial"/>
              </w:rPr>
            </w:pPr>
            <w:r>
              <w:rPr>
                <w:rFonts w:cs="Arial"/>
              </w:rPr>
              <w:t>6ª parcela</w:t>
            </w:r>
          </w:p>
        </w:tc>
      </w:tr>
      <w:tr w:rsidR="00CB0197" w:rsidTr="00CB019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197" w:rsidRDefault="00494FD4" w:rsidP="00CB019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25/08/2000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197" w:rsidRDefault="00494FD4" w:rsidP="00494FD4">
            <w:pPr>
              <w:rPr>
                <w:rFonts w:cs="Arial"/>
              </w:rPr>
            </w:pPr>
            <w:r>
              <w:rPr>
                <w:rFonts w:cs="Arial"/>
              </w:rPr>
              <w:t>7ª parcela</w:t>
            </w:r>
          </w:p>
        </w:tc>
      </w:tr>
      <w:tr w:rsidR="00CB0197" w:rsidTr="00CB019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197" w:rsidRDefault="00494FD4" w:rsidP="00CB019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25/09/2000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197" w:rsidRDefault="00494FD4" w:rsidP="00494FD4">
            <w:pPr>
              <w:rPr>
                <w:rFonts w:cs="Arial"/>
              </w:rPr>
            </w:pPr>
            <w:r>
              <w:rPr>
                <w:rFonts w:cs="Arial"/>
              </w:rPr>
              <w:t>8ª parcela</w:t>
            </w:r>
          </w:p>
        </w:tc>
      </w:tr>
      <w:tr w:rsidR="00CB0197" w:rsidTr="00CB019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197" w:rsidRDefault="00494FD4" w:rsidP="00CB019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25/10/2000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197" w:rsidRDefault="00494FD4" w:rsidP="00494FD4">
            <w:pPr>
              <w:rPr>
                <w:rFonts w:cs="Arial"/>
              </w:rPr>
            </w:pPr>
            <w:r>
              <w:rPr>
                <w:rFonts w:cs="Arial"/>
              </w:rPr>
              <w:t>9ª parcela</w:t>
            </w:r>
          </w:p>
        </w:tc>
      </w:tr>
      <w:tr w:rsidR="00CB0197" w:rsidTr="00CB019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197" w:rsidRDefault="00494FD4" w:rsidP="00CB019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25/11/2000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0197" w:rsidRDefault="00494FD4" w:rsidP="00494FD4">
            <w:pPr>
              <w:rPr>
                <w:rFonts w:cs="Arial"/>
              </w:rPr>
            </w:pPr>
            <w:r>
              <w:rPr>
                <w:rFonts w:cs="Arial"/>
              </w:rPr>
              <w:t>10ª parcela</w:t>
            </w:r>
          </w:p>
        </w:tc>
      </w:tr>
    </w:tbl>
    <w:p w:rsidR="00CB0197" w:rsidRDefault="00CB0197" w:rsidP="003F13C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94FD4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94FD4">
        <w:rPr>
          <w:rFonts w:ascii="Arial" w:hAnsi="Arial" w:cs="Arial"/>
          <w:sz w:val="20"/>
          <w:szCs w:val="20"/>
        </w:rPr>
        <w:t>Os valores das parcelas encontram-se expressos em UFIR – UNIDADE FISCAL DE REFERÊNCIA, e serão convertidas em REAL na data do recolhimento.</w:t>
      </w:r>
    </w:p>
    <w:p w:rsidR="00494FD4" w:rsidRDefault="00494FD4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494FD4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4FD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722132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</w:t>
      </w:r>
      <w:r w:rsidR="00722132">
        <w:rPr>
          <w:rFonts w:ascii="Arial" w:hAnsi="Arial" w:cs="Arial"/>
          <w:sz w:val="20"/>
          <w:szCs w:val="20"/>
        </w:rPr>
        <w:t>vigor na data de sua publicação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F2E16">
        <w:rPr>
          <w:rFonts w:ascii="Arial" w:hAnsi="Arial" w:cs="Arial"/>
          <w:sz w:val="20"/>
          <w:szCs w:val="20"/>
        </w:rPr>
        <w:t>1</w:t>
      </w:r>
      <w:r w:rsidR="00494FD4">
        <w:rPr>
          <w:rFonts w:ascii="Arial" w:hAnsi="Arial" w:cs="Arial"/>
          <w:sz w:val="20"/>
          <w:szCs w:val="20"/>
        </w:rPr>
        <w:t>9</w:t>
      </w:r>
      <w:r w:rsidR="00722132">
        <w:rPr>
          <w:rFonts w:ascii="Arial" w:hAnsi="Arial" w:cs="Arial"/>
          <w:sz w:val="20"/>
          <w:szCs w:val="20"/>
        </w:rPr>
        <w:t xml:space="preserve"> de janeiro de </w:t>
      </w:r>
      <w:r w:rsidR="00D104BE">
        <w:rPr>
          <w:rFonts w:ascii="Arial" w:hAnsi="Arial" w:cs="Arial"/>
          <w:sz w:val="20"/>
          <w:szCs w:val="20"/>
        </w:rPr>
        <w:t>2000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104B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744432" w:rsidRDefault="0074443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4432" w:rsidRDefault="0074443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918" w:rsidRDefault="00494FD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ALAÍDE BATISTA CAMILO LEONORO</w:t>
      </w:r>
    </w:p>
    <w:p w:rsidR="00494FD4" w:rsidRDefault="00494FD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722132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2132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2132" w:rsidRDefault="00D104BE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na</w:t>
      </w:r>
      <w:r w:rsidR="007221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 Administração e Fazenda – Departamento de Administração e publicado no Quadro de Editais do Paço Municipal na mesma data</w:t>
      </w:r>
      <w:r w:rsidR="00722132">
        <w:rPr>
          <w:rFonts w:ascii="Arial" w:hAnsi="Arial" w:cs="Arial"/>
          <w:sz w:val="20"/>
          <w:szCs w:val="20"/>
        </w:rPr>
        <w:t>.</w:t>
      </w: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5136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D51362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FD4" w:rsidRDefault="00494FD4" w:rsidP="009243B3">
      <w:pPr>
        <w:spacing w:after="0" w:line="240" w:lineRule="auto"/>
      </w:pPr>
      <w:r>
        <w:separator/>
      </w:r>
    </w:p>
  </w:endnote>
  <w:endnote w:type="continuationSeparator" w:id="0">
    <w:p w:rsidR="00494FD4" w:rsidRDefault="00494FD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FD4" w:rsidRDefault="00494FD4" w:rsidP="009243B3">
      <w:pPr>
        <w:spacing w:after="0" w:line="240" w:lineRule="auto"/>
      </w:pPr>
      <w:r>
        <w:separator/>
      </w:r>
    </w:p>
  </w:footnote>
  <w:footnote w:type="continuationSeparator" w:id="0">
    <w:p w:rsidR="00494FD4" w:rsidRDefault="00494FD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FD4" w:rsidRDefault="00494FD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26DD"/>
    <w:rsid w:val="00137411"/>
    <w:rsid w:val="001602F3"/>
    <w:rsid w:val="002F4336"/>
    <w:rsid w:val="003A4918"/>
    <w:rsid w:val="003F13C3"/>
    <w:rsid w:val="004659D8"/>
    <w:rsid w:val="00486836"/>
    <w:rsid w:val="00494FD4"/>
    <w:rsid w:val="00525A95"/>
    <w:rsid w:val="00562BA1"/>
    <w:rsid w:val="0066599D"/>
    <w:rsid w:val="006C76B1"/>
    <w:rsid w:val="00722132"/>
    <w:rsid w:val="00744432"/>
    <w:rsid w:val="007A16E3"/>
    <w:rsid w:val="007E7FF7"/>
    <w:rsid w:val="00842706"/>
    <w:rsid w:val="009243B3"/>
    <w:rsid w:val="0097235D"/>
    <w:rsid w:val="009F6656"/>
    <w:rsid w:val="00AB1088"/>
    <w:rsid w:val="00B548D4"/>
    <w:rsid w:val="00CA2FA0"/>
    <w:rsid w:val="00CB0197"/>
    <w:rsid w:val="00CC1816"/>
    <w:rsid w:val="00CE2A05"/>
    <w:rsid w:val="00D104BE"/>
    <w:rsid w:val="00D51362"/>
    <w:rsid w:val="00ED7CDF"/>
    <w:rsid w:val="00FF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CB019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B019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CB019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B019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2019-02-24T18:36:00Z</dcterms:created>
  <dcterms:modified xsi:type="dcterms:W3CDTF">2019-04-18T14:39:00Z</dcterms:modified>
</cp:coreProperties>
</file>